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Matching of greek gods and story’s relation to online image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Comprehension questions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Discussion question (s)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